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r w:rsidDel="00000000" w:rsidR="00000000" w:rsidRPr="00000000">
        <w:rPr>
          <w:rtl w:val="0"/>
        </w:rPr>
        <w:t xml:space="preserve">Daily Standup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Project: Loan Validation Project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Date: 11/06/2025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Sprint: 5 — Daily Standup 9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Duration: 1 hour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Ernesto, Carlos, Luis, Chris, Miguel</w:t>
      </w:r>
    </w:p>
    <w:p w:rsidR="00000000" w:rsidDel="00000000" w:rsidP="00000000" w:rsidRDefault="00000000" w:rsidRPr="00000000" w14:paraId="00000007">
      <w:pPr>
        <w:pStyle w:val="Heading2"/>
        <w:rPr/>
      </w:pPr>
      <w:r w:rsidDel="00000000" w:rsidR="00000000" w:rsidRPr="00000000">
        <w:rPr>
          <w:rtl w:val="0"/>
        </w:rPr>
        <w:t xml:space="preserve">Agenda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- Track progress on MVP components (Ingestion, Log Analyzer, Patch Flow, Programming Agent)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- Identify blockers and dependencies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- Align tasks for sprint progress and upcoming demos</w:t>
      </w:r>
    </w:p>
    <w:p w:rsidR="00000000" w:rsidDel="00000000" w:rsidP="00000000" w:rsidRDefault="00000000" w:rsidRPr="00000000" w14:paraId="0000000B">
      <w:pPr>
        <w:pStyle w:val="Heading2"/>
        <w:rPr/>
      </w:pPr>
      <w:r w:rsidDel="00000000" w:rsidR="00000000" w:rsidRPr="00000000">
        <w:rPr>
          <w:rtl w:val="0"/>
        </w:rPr>
        <w:t xml:space="preserve">Team Member Updates</w:t>
      </w:r>
    </w:p>
    <w:p w:rsidR="00000000" w:rsidDel="00000000" w:rsidP="00000000" w:rsidRDefault="00000000" w:rsidRPr="00000000" w14:paraId="0000000C">
      <w:pPr>
        <w:pStyle w:val="Heading3"/>
        <w:rPr/>
      </w:pPr>
      <w:r w:rsidDel="00000000" w:rsidR="00000000" w:rsidRPr="00000000">
        <w:rPr>
          <w:rtl w:val="0"/>
        </w:rPr>
        <w:t xml:space="preserve">Luis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 Completed ingestion V4 with vendor harmonization.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- Prepared ingestion module handoff.</w:t>
      </w:r>
    </w:p>
    <w:p w:rsidR="00000000" w:rsidDel="00000000" w:rsidP="00000000" w:rsidRDefault="00000000" w:rsidRPr="00000000" w14:paraId="0000000F">
      <w:pPr>
        <w:pStyle w:val="Heading3"/>
        <w:rPr/>
      </w:pPr>
      <w:r w:rsidDel="00000000" w:rsidR="00000000" w:rsidRPr="00000000">
        <w:rPr>
          <w:rtl w:val="0"/>
        </w:rPr>
        <w:t xml:space="preserve">Carlos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- Debug Agent accuracy now 90% on regression tests.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 Optimized error categorization rules.</w:t>
      </w:r>
    </w:p>
    <w:p w:rsidR="00000000" w:rsidDel="00000000" w:rsidP="00000000" w:rsidRDefault="00000000" w:rsidRPr="00000000" w14:paraId="00000012">
      <w:pPr>
        <w:pStyle w:val="Heading3"/>
        <w:rPr/>
      </w:pPr>
      <w:r w:rsidDel="00000000" w:rsidR="00000000" w:rsidRPr="00000000">
        <w:rPr>
          <w:rtl w:val="0"/>
        </w:rPr>
        <w:t xml:space="preserve">Ernesto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 QA validation report complete: analyzer + Debug Agent 88% accurate overall.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- Refined precision/recall metrics.</w:t>
      </w:r>
    </w:p>
    <w:p w:rsidR="00000000" w:rsidDel="00000000" w:rsidP="00000000" w:rsidRDefault="00000000" w:rsidRPr="00000000" w14:paraId="00000015">
      <w:pPr>
        <w:pStyle w:val="Heading3"/>
        <w:rPr/>
      </w:pPr>
      <w:r w:rsidDel="00000000" w:rsidR="00000000" w:rsidRPr="00000000">
        <w:rPr>
          <w:rtl w:val="0"/>
        </w:rPr>
        <w:t xml:space="preserve">Chris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- Prepared dashboard final visuals for Sprint 5 demo.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 Aligned with Ernesto’s QA metrics.</w:t>
      </w:r>
    </w:p>
    <w:p w:rsidR="00000000" w:rsidDel="00000000" w:rsidP="00000000" w:rsidRDefault="00000000" w:rsidRPr="00000000" w14:paraId="00000018">
      <w:pPr>
        <w:pStyle w:val="Heading3"/>
        <w:rPr/>
      </w:pPr>
      <w:r w:rsidDel="00000000" w:rsidR="00000000" w:rsidRPr="00000000">
        <w:rPr>
          <w:rtl w:val="0"/>
        </w:rPr>
        <w:t xml:space="preserve">Miguel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 Delivered dataset of 120 logs for demo coverage.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- Assisted QA with validation.</w:t>
      </w:r>
    </w:p>
    <w:p w:rsidR="00000000" w:rsidDel="00000000" w:rsidP="00000000" w:rsidRDefault="00000000" w:rsidRPr="00000000" w14:paraId="0000001B">
      <w:pPr>
        <w:pStyle w:val="Heading2"/>
        <w:rPr/>
      </w:pPr>
      <w:r w:rsidDel="00000000" w:rsidR="00000000" w:rsidRPr="00000000">
        <w:rPr>
          <w:rtl w:val="0"/>
        </w:rPr>
        <w:t xml:space="preserve">Blockers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- Still missing some rare vendor-specific errors.</w:t>
      </w:r>
    </w:p>
    <w:p w:rsidR="00000000" w:rsidDel="00000000" w:rsidP="00000000" w:rsidRDefault="00000000" w:rsidRPr="00000000" w14:paraId="0000001D">
      <w:pPr>
        <w:pStyle w:val="Heading2"/>
        <w:rPr/>
      </w:pPr>
      <w:r w:rsidDel="00000000" w:rsidR="00000000" w:rsidRPr="00000000">
        <w:rPr>
          <w:rtl w:val="0"/>
        </w:rPr>
        <w:t xml:space="preserve">Next Steps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- Carlos to add vendor-specific patches.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- Ernesto to finalize QA report.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- Chris to polish demo visuals.</w:t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etzgqj/DAr4NFz8CHmls0eBOpg==">CgMxLjA4AHIhMXFqTm9tYjFleDVjdlRWYjJWV2NpTkF0YjcyWHJxRWxW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